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951" w:rsidRPr="00EC3FAA" w:rsidRDefault="00D67951" w:rsidP="008D4B55">
      <w:pPr>
        <w:spacing w:before="60"/>
        <w:jc w:val="center"/>
        <w:rPr>
          <w:rFonts w:ascii="Times New Roman" w:hAnsi="Times New Roman" w:cs="Times New Roman"/>
          <w:b/>
          <w:sz w:val="24"/>
          <w:szCs w:val="24"/>
          <w:lang w:val="uk-UA"/>
        </w:rPr>
      </w:pPr>
      <w:r w:rsidRPr="00EC3FAA">
        <w:rPr>
          <w:rFonts w:ascii="Times New Roman" w:hAnsi="Times New Roman" w:cs="Times New Roman"/>
          <w:b/>
          <w:sz w:val="24"/>
          <w:szCs w:val="24"/>
          <w:lang w:val="uk-UA"/>
        </w:rPr>
        <w:t>Структура власності </w:t>
      </w:r>
      <w:r w:rsidRPr="00EC3FAA">
        <w:rPr>
          <w:rFonts w:ascii="Times New Roman" w:hAnsi="Times New Roman" w:cs="Times New Roman"/>
          <w:b/>
          <w:sz w:val="24"/>
          <w:szCs w:val="24"/>
          <w:lang w:val="uk-UA"/>
        </w:rPr>
        <w:br/>
        <w:t xml:space="preserve"> приватного акціонерного товариства «ЛІВОБЕРЕЖЖЯІНВЕСТ», код ЄДРПОУ 35391700, (у разі якщо таким товариством не здійснювалася публічна пропозиція цінних паперів), 100 відсотків акцій якого прямо або опосередковано належать одній особі, крім товариства, 100 відсотків акцій якого прямо або опосередковано належать державі (далі – Товариство), станом на 22 січня 2019 року</w:t>
      </w:r>
    </w:p>
    <w:p w:rsidR="00D67951" w:rsidRPr="00EC3FAA" w:rsidRDefault="00D67951" w:rsidP="00A614BD">
      <w:pPr>
        <w:spacing w:before="60"/>
        <w:jc w:val="center"/>
        <w:rPr>
          <w:rFonts w:ascii="Times New Roman" w:hAnsi="Times New Roman" w:cs="Times New Roman"/>
          <w:sz w:val="24"/>
          <w:szCs w:val="24"/>
          <w:lang w:val="uk-UA"/>
        </w:rPr>
      </w:pPr>
    </w:p>
    <w:p w:rsidR="00D67951" w:rsidRPr="00EC3FAA" w:rsidRDefault="00D67951" w:rsidP="00A614BD">
      <w:pPr>
        <w:spacing w:before="60"/>
        <w:ind w:firstLine="709"/>
        <w:jc w:val="both"/>
        <w:rPr>
          <w:rFonts w:ascii="Times New Roman" w:hAnsi="Times New Roman" w:cs="Times New Roman"/>
          <w:sz w:val="24"/>
          <w:szCs w:val="24"/>
          <w:lang w:val="uk-UA"/>
        </w:rPr>
      </w:pPr>
      <w:r w:rsidRPr="00EC3FAA">
        <w:rPr>
          <w:rFonts w:ascii="Times New Roman" w:hAnsi="Times New Roman" w:cs="Times New Roman"/>
          <w:b/>
          <w:sz w:val="24"/>
          <w:szCs w:val="24"/>
          <w:lang w:val="uk-UA"/>
        </w:rPr>
        <w:t>Власником Приватного акціонерного товариства «ЛІВОБЕРЕЖЖЯІНВЕСТ»</w:t>
      </w:r>
      <w:r w:rsidRPr="00EC3FAA">
        <w:rPr>
          <w:rFonts w:ascii="Times New Roman" w:hAnsi="Times New Roman" w:cs="Times New Roman"/>
          <w:sz w:val="24"/>
          <w:szCs w:val="24"/>
          <w:lang w:val="uk-UA"/>
        </w:rPr>
        <w:t xml:space="preserve">, що зареєстроване та існує за законодавством України, код ЄДРПОУ: 35391700, юридична адреса: бульвар Тараса Шевченка, буд. 33, поверх 13, м. Київ, 01032, Україна (далі – Товариство) </w:t>
      </w:r>
      <w:r w:rsidRPr="00EC3FAA">
        <w:rPr>
          <w:rFonts w:ascii="Times New Roman" w:hAnsi="Times New Roman" w:cs="Times New Roman"/>
          <w:b/>
          <w:sz w:val="24"/>
          <w:szCs w:val="24"/>
          <w:lang w:val="uk-UA"/>
        </w:rPr>
        <w:t>є</w:t>
      </w:r>
      <w:r w:rsidRPr="00EC3FAA">
        <w:rPr>
          <w:rFonts w:ascii="Times New Roman" w:hAnsi="Times New Roman" w:cs="Times New Roman"/>
          <w:sz w:val="24"/>
          <w:szCs w:val="24"/>
          <w:lang w:val="uk-UA"/>
        </w:rPr>
        <w:t>:</w:t>
      </w:r>
    </w:p>
    <w:p w:rsidR="00D67951" w:rsidRPr="00EC3FAA" w:rsidRDefault="00D67951" w:rsidP="00A614BD">
      <w:pPr>
        <w:spacing w:before="60"/>
        <w:ind w:firstLine="709"/>
        <w:jc w:val="both"/>
        <w:rPr>
          <w:rFonts w:ascii="Times New Roman" w:hAnsi="Times New Roman" w:cs="Times New Roman"/>
          <w:sz w:val="24"/>
          <w:szCs w:val="24"/>
          <w:lang w:val="uk-UA"/>
        </w:rPr>
      </w:pPr>
      <w:r w:rsidRPr="00EC3FAA">
        <w:rPr>
          <w:rFonts w:ascii="Times New Roman" w:hAnsi="Times New Roman" w:cs="Times New Roman"/>
          <w:b/>
          <w:sz w:val="24"/>
          <w:szCs w:val="24"/>
          <w:lang w:val="uk-UA"/>
        </w:rPr>
        <w:t>ПРАКСІФІН ХОЛДІНГС ЛІМІТЕД (</w:t>
      </w:r>
      <w:r w:rsidRPr="00EC3FAA">
        <w:rPr>
          <w:rFonts w:ascii="Times New Roman" w:hAnsi="Times New Roman" w:cs="Times New Roman"/>
          <w:b/>
          <w:sz w:val="24"/>
          <w:szCs w:val="24"/>
          <w:lang w:val="en-US"/>
        </w:rPr>
        <w:t>PRAXIFIN</w:t>
      </w:r>
      <w:r w:rsidRPr="00EC3FAA">
        <w:rPr>
          <w:rFonts w:ascii="Times New Roman" w:hAnsi="Times New Roman" w:cs="Times New Roman"/>
          <w:b/>
          <w:sz w:val="24"/>
          <w:szCs w:val="24"/>
          <w:lang w:val="uk-UA"/>
        </w:rPr>
        <w:t xml:space="preserve"> </w:t>
      </w:r>
      <w:r w:rsidRPr="00EC3FAA">
        <w:rPr>
          <w:rFonts w:ascii="Times New Roman" w:hAnsi="Times New Roman" w:cs="Times New Roman"/>
          <w:b/>
          <w:sz w:val="24"/>
          <w:szCs w:val="24"/>
          <w:lang w:val="en-US"/>
        </w:rPr>
        <w:t>HOLDINGS</w:t>
      </w:r>
      <w:r w:rsidRPr="00EC3FAA">
        <w:rPr>
          <w:rFonts w:ascii="Times New Roman" w:hAnsi="Times New Roman" w:cs="Times New Roman"/>
          <w:b/>
          <w:sz w:val="24"/>
          <w:szCs w:val="24"/>
          <w:lang w:val="uk-UA"/>
        </w:rPr>
        <w:t xml:space="preserve"> </w:t>
      </w:r>
      <w:r w:rsidRPr="00EC3FAA">
        <w:rPr>
          <w:rFonts w:ascii="Times New Roman" w:hAnsi="Times New Roman" w:cs="Times New Roman"/>
          <w:b/>
          <w:sz w:val="24"/>
          <w:szCs w:val="24"/>
          <w:lang w:val="en-US"/>
        </w:rPr>
        <w:t>LIMITED</w:t>
      </w:r>
      <w:r w:rsidRPr="00EC3FAA">
        <w:rPr>
          <w:rFonts w:ascii="Times New Roman" w:hAnsi="Times New Roman" w:cs="Times New Roman"/>
          <w:b/>
          <w:sz w:val="24"/>
          <w:szCs w:val="24"/>
          <w:lang w:val="uk-UA"/>
        </w:rPr>
        <w:t>)</w:t>
      </w:r>
      <w:r w:rsidRPr="00EC3FAA">
        <w:rPr>
          <w:rFonts w:ascii="Times New Roman" w:hAnsi="Times New Roman" w:cs="Times New Roman"/>
          <w:b/>
          <w:caps/>
          <w:color w:val="000000"/>
          <w:sz w:val="24"/>
          <w:szCs w:val="24"/>
          <w:lang w:val="uk-UA"/>
        </w:rPr>
        <w:t xml:space="preserve">, </w:t>
      </w:r>
      <w:r w:rsidRPr="00EC3FAA">
        <w:rPr>
          <w:rFonts w:ascii="Times New Roman" w:hAnsi="Times New Roman" w:cs="Times New Roman"/>
          <w:b/>
          <w:sz w:val="24"/>
          <w:szCs w:val="24"/>
          <w:lang w:val="uk-UA"/>
        </w:rPr>
        <w:t>що володіє 100% статутного капіталу Товариства</w:t>
      </w:r>
      <w:r w:rsidRPr="00EC3FAA">
        <w:rPr>
          <w:rFonts w:ascii="Times New Roman" w:hAnsi="Times New Roman" w:cs="Times New Roman"/>
          <w:sz w:val="24"/>
          <w:szCs w:val="24"/>
          <w:lang w:val="uk-UA"/>
        </w:rPr>
        <w:t xml:space="preserve">, </w:t>
      </w:r>
      <w:r w:rsidRPr="00EC3FAA">
        <w:rPr>
          <w:rFonts w:ascii="Times New Roman" w:hAnsi="Times New Roman" w:cs="Times New Roman"/>
          <w:bCs/>
          <w:color w:val="000000"/>
          <w:sz w:val="24"/>
          <w:szCs w:val="24"/>
          <w:lang w:val="uk-UA" w:eastAsia="uk-UA"/>
        </w:rPr>
        <w:t xml:space="preserve">засновано та зареєстровано відповідно до законодавства Республіки Кіпр, реєстраційний номер: </w:t>
      </w:r>
      <w:r w:rsidRPr="00EC3FAA">
        <w:rPr>
          <w:rFonts w:ascii="Times New Roman" w:hAnsi="Times New Roman" w:cs="Times New Roman"/>
          <w:color w:val="000000"/>
          <w:sz w:val="24"/>
          <w:szCs w:val="24"/>
          <w:lang w:val="uk-UA"/>
        </w:rPr>
        <w:t xml:space="preserve">НЕ </w:t>
      </w:r>
      <w:r w:rsidRPr="00EC3FAA">
        <w:rPr>
          <w:rFonts w:ascii="Times New Roman" w:hAnsi="Times New Roman" w:cs="Times New Roman"/>
          <w:sz w:val="24"/>
          <w:szCs w:val="24"/>
          <w:lang w:val="uk-UA"/>
        </w:rPr>
        <w:t>220391</w:t>
      </w:r>
      <w:r w:rsidRPr="00EC3FAA">
        <w:rPr>
          <w:rFonts w:ascii="Times New Roman" w:hAnsi="Times New Roman" w:cs="Times New Roman"/>
          <w:bCs/>
          <w:color w:val="000000"/>
          <w:sz w:val="24"/>
          <w:szCs w:val="24"/>
          <w:lang w:val="uk-UA" w:eastAsia="uk-UA"/>
        </w:rPr>
        <w:t xml:space="preserve">, зареєстрований офіс якої знаходиться за адресою: Демосфен Сівірі, 12, 6-й поверх, </w:t>
      </w:r>
      <w:r>
        <w:rPr>
          <w:rFonts w:ascii="Times New Roman" w:hAnsi="Times New Roman" w:cs="Times New Roman"/>
          <w:bCs/>
          <w:color w:val="000000"/>
          <w:sz w:val="24"/>
          <w:szCs w:val="24"/>
          <w:lang w:val="uk-UA" w:eastAsia="uk-UA"/>
        </w:rPr>
        <w:t>К</w:t>
      </w:r>
      <w:r w:rsidRPr="00EC3FAA">
        <w:rPr>
          <w:rFonts w:ascii="Times New Roman" w:hAnsi="Times New Roman" w:cs="Times New Roman"/>
          <w:bCs/>
          <w:color w:val="000000"/>
          <w:sz w:val="24"/>
          <w:szCs w:val="24"/>
          <w:lang w:val="uk-UA" w:eastAsia="uk-UA"/>
        </w:rPr>
        <w:t>вартира/</w:t>
      </w:r>
      <w:r>
        <w:rPr>
          <w:rFonts w:ascii="Times New Roman" w:hAnsi="Times New Roman" w:cs="Times New Roman"/>
          <w:bCs/>
          <w:color w:val="000000"/>
          <w:sz w:val="24"/>
          <w:szCs w:val="24"/>
          <w:lang w:val="uk-UA" w:eastAsia="uk-UA"/>
        </w:rPr>
        <w:t>О</w:t>
      </w:r>
      <w:r w:rsidRPr="00EC3FAA">
        <w:rPr>
          <w:rFonts w:ascii="Times New Roman" w:hAnsi="Times New Roman" w:cs="Times New Roman"/>
          <w:bCs/>
          <w:color w:val="000000"/>
          <w:sz w:val="24"/>
          <w:szCs w:val="24"/>
          <w:lang w:val="uk-UA" w:eastAsia="uk-UA"/>
        </w:rPr>
        <w:t>фіс 601, 1080, Нікосія, Кіпр.</w:t>
      </w:r>
    </w:p>
    <w:p w:rsidR="00D67951" w:rsidRPr="00EC3FAA" w:rsidRDefault="00D67951" w:rsidP="00A614BD">
      <w:pPr>
        <w:tabs>
          <w:tab w:val="left" w:pos="450"/>
        </w:tabs>
        <w:jc w:val="both"/>
        <w:rPr>
          <w:rFonts w:ascii="Times New Roman" w:hAnsi="Times New Roman" w:cs="Times New Roman"/>
          <w:sz w:val="24"/>
          <w:szCs w:val="24"/>
          <w:lang w:val="uk-UA"/>
        </w:rPr>
      </w:pPr>
      <w:r w:rsidRPr="00EC3FAA">
        <w:rPr>
          <w:rFonts w:ascii="Times New Roman" w:hAnsi="Times New Roman" w:cs="Times New Roman"/>
          <w:sz w:val="24"/>
          <w:szCs w:val="24"/>
          <w:lang w:val="uk-UA"/>
        </w:rPr>
        <w:tab/>
      </w:r>
      <w:r w:rsidRPr="00EC3FAA">
        <w:rPr>
          <w:rFonts w:ascii="Times New Roman" w:hAnsi="Times New Roman" w:cs="Times New Roman"/>
          <w:sz w:val="24"/>
          <w:szCs w:val="24"/>
          <w:lang w:val="uk-UA"/>
        </w:rPr>
        <w:tab/>
      </w:r>
    </w:p>
    <w:p w:rsidR="00D67951" w:rsidRPr="00EC3FAA" w:rsidRDefault="00D67951" w:rsidP="00A614BD">
      <w:pPr>
        <w:tabs>
          <w:tab w:val="left" w:pos="450"/>
        </w:tabs>
        <w:jc w:val="both"/>
        <w:rPr>
          <w:rFonts w:ascii="Times New Roman" w:hAnsi="Times New Roman" w:cs="Times New Roman"/>
          <w:sz w:val="24"/>
          <w:szCs w:val="24"/>
          <w:lang w:val="uk-UA"/>
        </w:rPr>
      </w:pPr>
      <w:r w:rsidRPr="00EC3FAA">
        <w:rPr>
          <w:rFonts w:ascii="Times New Roman" w:hAnsi="Times New Roman" w:cs="Times New Roman"/>
          <w:sz w:val="24"/>
          <w:szCs w:val="24"/>
          <w:lang w:val="uk-UA"/>
        </w:rPr>
        <w:t>Власником ПРАКСІФІН ХОЛДІНГС ЛІМІТЕД (</w:t>
      </w:r>
      <w:r w:rsidRPr="00EC3FAA">
        <w:rPr>
          <w:rFonts w:ascii="Times New Roman" w:hAnsi="Times New Roman" w:cs="Times New Roman"/>
          <w:sz w:val="24"/>
          <w:szCs w:val="24"/>
          <w:lang w:val="en-US"/>
        </w:rPr>
        <w:t>PRAXIFIN</w:t>
      </w:r>
      <w:r w:rsidRPr="00EC3FAA">
        <w:rPr>
          <w:rFonts w:ascii="Times New Roman" w:hAnsi="Times New Roman" w:cs="Times New Roman"/>
          <w:sz w:val="24"/>
          <w:szCs w:val="24"/>
          <w:lang w:val="uk-UA"/>
        </w:rPr>
        <w:t xml:space="preserve"> </w:t>
      </w:r>
      <w:r w:rsidRPr="00EC3FAA">
        <w:rPr>
          <w:rFonts w:ascii="Times New Roman" w:hAnsi="Times New Roman" w:cs="Times New Roman"/>
          <w:sz w:val="24"/>
          <w:szCs w:val="24"/>
          <w:lang w:val="en-US"/>
        </w:rPr>
        <w:t>HOLDINGS</w:t>
      </w:r>
      <w:r w:rsidRPr="00EC3FAA">
        <w:rPr>
          <w:rFonts w:ascii="Times New Roman" w:hAnsi="Times New Roman" w:cs="Times New Roman"/>
          <w:sz w:val="24"/>
          <w:szCs w:val="24"/>
          <w:lang w:val="uk-UA"/>
        </w:rPr>
        <w:t xml:space="preserve"> </w:t>
      </w:r>
      <w:r w:rsidRPr="00EC3FAA">
        <w:rPr>
          <w:rFonts w:ascii="Times New Roman" w:hAnsi="Times New Roman" w:cs="Times New Roman"/>
          <w:sz w:val="24"/>
          <w:szCs w:val="24"/>
          <w:lang w:val="en-US"/>
        </w:rPr>
        <w:t>LIMITED</w:t>
      </w:r>
      <w:r w:rsidRPr="00EC3FAA">
        <w:rPr>
          <w:rFonts w:ascii="Times New Roman" w:hAnsi="Times New Roman" w:cs="Times New Roman"/>
          <w:sz w:val="24"/>
          <w:szCs w:val="24"/>
          <w:lang w:val="uk-UA"/>
        </w:rPr>
        <w:t>)</w:t>
      </w:r>
      <w:r w:rsidRPr="00EC3FAA">
        <w:rPr>
          <w:rFonts w:ascii="Times New Roman" w:hAnsi="Times New Roman" w:cs="Times New Roman"/>
          <w:caps/>
          <w:color w:val="000000"/>
          <w:sz w:val="24"/>
          <w:szCs w:val="24"/>
          <w:lang w:val="uk-UA"/>
        </w:rPr>
        <w:t xml:space="preserve"> </w:t>
      </w:r>
      <w:r w:rsidRPr="00EC3FAA">
        <w:rPr>
          <w:rFonts w:ascii="Times New Roman" w:hAnsi="Times New Roman" w:cs="Times New Roman"/>
          <w:sz w:val="24"/>
          <w:szCs w:val="24"/>
          <w:lang w:val="uk-UA"/>
        </w:rPr>
        <w:t xml:space="preserve">є: </w:t>
      </w:r>
    </w:p>
    <w:p w:rsidR="00D67951" w:rsidRPr="00EC3FAA" w:rsidRDefault="00D67951" w:rsidP="008D4B55">
      <w:pPr>
        <w:pStyle w:val="ListParagraph"/>
        <w:numPr>
          <w:ilvl w:val="0"/>
          <w:numId w:val="3"/>
        </w:numPr>
        <w:tabs>
          <w:tab w:val="left" w:pos="450"/>
        </w:tabs>
        <w:jc w:val="both"/>
        <w:rPr>
          <w:rFonts w:ascii="Times New Roman" w:hAnsi="Times New Roman" w:cs="Times New Roman"/>
          <w:sz w:val="24"/>
          <w:szCs w:val="24"/>
          <w:lang w:val="uk-UA"/>
        </w:rPr>
      </w:pPr>
      <w:r w:rsidRPr="00EC3FAA">
        <w:rPr>
          <w:rFonts w:ascii="Times New Roman" w:hAnsi="Times New Roman" w:cs="Times New Roman"/>
          <w:sz w:val="24"/>
          <w:szCs w:val="24"/>
          <w:lang w:val="uk-UA"/>
        </w:rPr>
        <w:t>АРРІКАНО РІЕЛ ЕСТЕЙТ ПіЕлСі (ARRICANO REAL ESTATE PLC), що володіє 100% статутного капіталу ПРАКСІФІН ХОЛДІНГС ЛІМІТЕД (</w:t>
      </w:r>
      <w:r w:rsidRPr="00EC3FAA">
        <w:rPr>
          <w:rFonts w:ascii="Times New Roman" w:hAnsi="Times New Roman" w:cs="Times New Roman"/>
          <w:sz w:val="24"/>
          <w:szCs w:val="24"/>
          <w:lang w:val="en-US"/>
        </w:rPr>
        <w:t>PRAXIFIN</w:t>
      </w:r>
      <w:r w:rsidRPr="00EC3FAA">
        <w:rPr>
          <w:rFonts w:ascii="Times New Roman" w:hAnsi="Times New Roman" w:cs="Times New Roman"/>
          <w:sz w:val="24"/>
          <w:szCs w:val="24"/>
          <w:lang w:val="uk-UA"/>
        </w:rPr>
        <w:t xml:space="preserve"> </w:t>
      </w:r>
      <w:r w:rsidRPr="00EC3FAA">
        <w:rPr>
          <w:rFonts w:ascii="Times New Roman" w:hAnsi="Times New Roman" w:cs="Times New Roman"/>
          <w:sz w:val="24"/>
          <w:szCs w:val="24"/>
          <w:lang w:val="en-US"/>
        </w:rPr>
        <w:t>HOLDINGS</w:t>
      </w:r>
      <w:r w:rsidRPr="00EC3FAA">
        <w:rPr>
          <w:rFonts w:ascii="Times New Roman" w:hAnsi="Times New Roman" w:cs="Times New Roman"/>
          <w:sz w:val="24"/>
          <w:szCs w:val="24"/>
          <w:lang w:val="uk-UA"/>
        </w:rPr>
        <w:t xml:space="preserve"> </w:t>
      </w:r>
      <w:r w:rsidRPr="00EC3FAA">
        <w:rPr>
          <w:rFonts w:ascii="Times New Roman" w:hAnsi="Times New Roman" w:cs="Times New Roman"/>
          <w:sz w:val="24"/>
          <w:szCs w:val="24"/>
          <w:lang w:val="en-US"/>
        </w:rPr>
        <w:t>LIMITED</w:t>
      </w:r>
      <w:r w:rsidRPr="00EC3FAA">
        <w:rPr>
          <w:rFonts w:ascii="Times New Roman" w:hAnsi="Times New Roman" w:cs="Times New Roman"/>
          <w:sz w:val="24"/>
          <w:szCs w:val="24"/>
          <w:lang w:val="uk-UA"/>
        </w:rPr>
        <w:t>), країна реєстрації: Кіпр, дата реєстрації: 31 січня 2008 р., реєстраційний номер: НЕ 221186, орган реєстрації: Департамент реєстратора компаній та офіційного ліквідатора Республіки Кіпр, юридична адреса: Тессалонікіс, НІКОЛАОУ ПЕНТАДРОМОС ЦЕНТР, 10-й поверх, Квартира/Офіс 1002, 3025, м. Лімассол, Кіпр.</w:t>
      </w:r>
    </w:p>
    <w:p w:rsidR="00D67951" w:rsidRPr="00EC3FAA" w:rsidRDefault="00D67951" w:rsidP="00A614BD">
      <w:pPr>
        <w:tabs>
          <w:tab w:val="left" w:pos="450"/>
        </w:tabs>
        <w:jc w:val="both"/>
        <w:rPr>
          <w:rFonts w:ascii="Times New Roman" w:hAnsi="Times New Roman" w:cs="Times New Roman"/>
          <w:sz w:val="24"/>
          <w:szCs w:val="24"/>
          <w:lang w:val="uk-UA"/>
        </w:rPr>
      </w:pPr>
      <w:r w:rsidRPr="00EC3FAA">
        <w:rPr>
          <w:rFonts w:ascii="Times New Roman" w:hAnsi="Times New Roman" w:cs="Times New Roman"/>
          <w:sz w:val="24"/>
          <w:szCs w:val="24"/>
          <w:lang w:val="uk-UA"/>
        </w:rPr>
        <w:t xml:space="preserve">                   </w:t>
      </w:r>
    </w:p>
    <w:p w:rsidR="00D67951" w:rsidRPr="00EC3FAA" w:rsidRDefault="00D67951" w:rsidP="00A614BD">
      <w:pPr>
        <w:tabs>
          <w:tab w:val="left" w:pos="450"/>
        </w:tabs>
        <w:jc w:val="both"/>
        <w:rPr>
          <w:rFonts w:ascii="Times New Roman" w:hAnsi="Times New Roman" w:cs="Times New Roman"/>
          <w:sz w:val="24"/>
          <w:szCs w:val="24"/>
          <w:lang w:val="uk-UA"/>
        </w:rPr>
      </w:pPr>
      <w:r w:rsidRPr="00EC3FAA">
        <w:rPr>
          <w:rFonts w:ascii="Times New Roman" w:hAnsi="Times New Roman" w:cs="Times New Roman"/>
          <w:sz w:val="24"/>
          <w:szCs w:val="24"/>
          <w:lang w:val="uk-UA"/>
        </w:rPr>
        <w:t>Власниками АРРІКАНО РІЕЛ ЕСТЕЙТ ПІЕЛСІ (ARRICANO REAL ESTATE PLC) є:</w:t>
      </w:r>
    </w:p>
    <w:p w:rsidR="00D67951" w:rsidRPr="00EC3FAA" w:rsidRDefault="00D67951" w:rsidP="00A614BD">
      <w:pPr>
        <w:numPr>
          <w:ilvl w:val="0"/>
          <w:numId w:val="1"/>
        </w:numPr>
        <w:jc w:val="both"/>
        <w:rPr>
          <w:rFonts w:ascii="Times New Roman" w:hAnsi="Times New Roman" w:cs="Times New Roman"/>
          <w:sz w:val="24"/>
          <w:szCs w:val="24"/>
          <w:lang w:val="uk-UA"/>
        </w:rPr>
      </w:pPr>
      <w:r w:rsidRPr="00EC3FAA">
        <w:rPr>
          <w:rFonts w:ascii="Times New Roman" w:hAnsi="Times New Roman" w:cs="Times New Roman"/>
          <w:sz w:val="24"/>
          <w:szCs w:val="24"/>
          <w:lang w:val="uk-UA"/>
        </w:rPr>
        <w:t>Рітейл Ріел Істейт ОУ (Retail Real Estate OÜ), дата реєстрації: 27 грудня 2011 р</w:t>
      </w:r>
      <w:r>
        <w:rPr>
          <w:rFonts w:ascii="Times New Roman" w:hAnsi="Times New Roman" w:cs="Times New Roman"/>
          <w:sz w:val="24"/>
          <w:szCs w:val="24"/>
          <w:lang w:val="uk-UA"/>
        </w:rPr>
        <w:t>.</w:t>
      </w:r>
      <w:r w:rsidRPr="00EC3FAA">
        <w:rPr>
          <w:rFonts w:ascii="Times New Roman" w:hAnsi="Times New Roman" w:cs="Times New Roman"/>
          <w:sz w:val="24"/>
          <w:szCs w:val="24"/>
          <w:lang w:val="uk-UA"/>
        </w:rPr>
        <w:t>,  реєстраційний номер: 12210027, орган реєстрації: Міністерство юстиції Республіки Естонія, юридична адреса: Моіса, 4, м. Таллінн, повіт Гар'юмаа, 13522, Естонія, що володіє 55.04% акцій АРРІКАНО РІЕЛ ЕСТЕЙТ ПІЕЛСІ (ARRICANO REAL ESTATE PLC)</w:t>
      </w:r>
      <w:r>
        <w:rPr>
          <w:rFonts w:ascii="Times New Roman" w:hAnsi="Times New Roman" w:cs="Times New Roman"/>
          <w:sz w:val="24"/>
          <w:szCs w:val="24"/>
          <w:lang w:val="uk-UA"/>
        </w:rPr>
        <w:t>;</w:t>
      </w:r>
    </w:p>
    <w:p w:rsidR="00D67951" w:rsidRPr="00EC3FAA" w:rsidRDefault="00D67951" w:rsidP="00A614BD">
      <w:pPr>
        <w:numPr>
          <w:ilvl w:val="0"/>
          <w:numId w:val="1"/>
        </w:numPr>
        <w:jc w:val="both"/>
        <w:rPr>
          <w:rFonts w:ascii="Times New Roman" w:hAnsi="Times New Roman" w:cs="Times New Roman"/>
          <w:sz w:val="24"/>
          <w:szCs w:val="24"/>
          <w:lang w:val="uk-UA"/>
        </w:rPr>
      </w:pPr>
      <w:r w:rsidRPr="00EC3FAA">
        <w:rPr>
          <w:rFonts w:ascii="Times New Roman" w:hAnsi="Times New Roman" w:cs="Times New Roman"/>
          <w:sz w:val="24"/>
          <w:szCs w:val="24"/>
          <w:lang w:val="uk-UA"/>
        </w:rPr>
        <w:t>ДРАГОН УКРЕЙНІАН ПРОПЕРТІЗ ТА ДЕВЕЛОПМЕНТ ПІЕЛСІ (Dragon-Ukrainian Properties &amp; Development PLC),</w:t>
      </w:r>
      <w:r>
        <w:rPr>
          <w:rFonts w:ascii="Times New Roman" w:hAnsi="Times New Roman" w:cs="Times New Roman"/>
          <w:sz w:val="24"/>
          <w:szCs w:val="24"/>
          <w:lang w:val="uk-UA"/>
        </w:rPr>
        <w:t xml:space="preserve"> </w:t>
      </w:r>
      <w:r w:rsidRPr="00EC3FAA">
        <w:rPr>
          <w:rFonts w:ascii="Times New Roman" w:hAnsi="Times New Roman" w:cs="Times New Roman"/>
          <w:sz w:val="24"/>
          <w:szCs w:val="24"/>
          <w:lang w:val="uk-UA"/>
        </w:rPr>
        <w:t>країна реєстрації: О.Мен, дата реєстрації: 23 лютого 2007р., юридична адреса: 2-й поверх, ст.</w:t>
      </w:r>
      <w:r>
        <w:rPr>
          <w:rFonts w:ascii="Times New Roman" w:hAnsi="Times New Roman" w:cs="Times New Roman"/>
          <w:sz w:val="24"/>
          <w:szCs w:val="24"/>
          <w:lang w:val="uk-UA"/>
        </w:rPr>
        <w:t xml:space="preserve"> </w:t>
      </w:r>
      <w:r w:rsidRPr="00EC3FAA">
        <w:rPr>
          <w:rFonts w:ascii="Times New Roman" w:hAnsi="Times New Roman" w:cs="Times New Roman"/>
          <w:sz w:val="24"/>
          <w:szCs w:val="24"/>
          <w:lang w:val="uk-UA"/>
        </w:rPr>
        <w:t>Меріз Корт, вул. Хілл 20, Дуглас, IM1 1EU, О.Мен, орган реєстрації: Реєстратор компаній О.Мен, реєстраційний номер:  010832V, що володіє 12,51% акцій АРРІКАНО РІЕЛ ЕСТЕЙТ ПІЕЛСІ (ARRICANO REAL ESTATE PLC)</w:t>
      </w:r>
      <w:r>
        <w:rPr>
          <w:rFonts w:ascii="Times New Roman" w:hAnsi="Times New Roman" w:cs="Times New Roman"/>
          <w:sz w:val="24"/>
          <w:szCs w:val="24"/>
          <w:lang w:val="uk-UA"/>
        </w:rPr>
        <w:t>;</w:t>
      </w:r>
    </w:p>
    <w:p w:rsidR="00D67951" w:rsidRPr="00EC3FAA" w:rsidRDefault="00D67951" w:rsidP="008D4B55">
      <w:pPr>
        <w:jc w:val="both"/>
        <w:rPr>
          <w:rFonts w:ascii="Times New Roman" w:hAnsi="Times New Roman" w:cs="Times New Roman"/>
          <w:sz w:val="24"/>
          <w:szCs w:val="24"/>
          <w:lang w:val="uk-UA"/>
        </w:rPr>
      </w:pPr>
    </w:p>
    <w:p w:rsidR="00D67951" w:rsidRPr="00EC3FAA" w:rsidRDefault="00D67951" w:rsidP="008D4B55">
      <w:pPr>
        <w:jc w:val="both"/>
        <w:rPr>
          <w:rFonts w:ascii="Times New Roman" w:hAnsi="Times New Roman" w:cs="Times New Roman"/>
          <w:sz w:val="24"/>
          <w:szCs w:val="24"/>
          <w:lang w:val="uk-UA"/>
        </w:rPr>
      </w:pPr>
      <w:r w:rsidRPr="00EC3FAA">
        <w:rPr>
          <w:rFonts w:ascii="Times New Roman" w:hAnsi="Times New Roman" w:cs="Times New Roman"/>
          <w:sz w:val="24"/>
          <w:szCs w:val="24"/>
          <w:lang w:val="uk-UA"/>
        </w:rPr>
        <w:t xml:space="preserve">Власниками ДРАГОН УКРЕЙНІАН ПРОПЕРТІЗ ТА ДЕВЕЛОПМЕНТ ПІЕЛСІ (Dragon-Ukrainian Properties &amp; Development PLC) є : </w:t>
      </w:r>
    </w:p>
    <w:p w:rsidR="00D67951" w:rsidRPr="00EC3FAA" w:rsidRDefault="00D67951" w:rsidP="00A614BD">
      <w:pPr>
        <w:numPr>
          <w:ilvl w:val="0"/>
          <w:numId w:val="2"/>
        </w:numPr>
        <w:ind w:left="720"/>
        <w:jc w:val="both"/>
        <w:rPr>
          <w:rFonts w:ascii="Times New Roman" w:hAnsi="Times New Roman" w:cs="Times New Roman"/>
          <w:sz w:val="24"/>
          <w:szCs w:val="24"/>
          <w:lang w:val="uk-UA"/>
        </w:rPr>
      </w:pPr>
      <w:r w:rsidRPr="00EC3FAA">
        <w:rPr>
          <w:rFonts w:ascii="Times New Roman" w:hAnsi="Times New Roman" w:cs="Times New Roman"/>
          <w:sz w:val="24"/>
          <w:szCs w:val="24"/>
          <w:lang w:val="uk-UA"/>
        </w:rPr>
        <w:t>ЮРОКЛІЕР НОМІНІЗ ЛІМІТЕД, країна реєстрації: Великобританія, реєстраційний номер: 02369969, дата реєстрації</w:t>
      </w:r>
      <w:r>
        <w:rPr>
          <w:rFonts w:ascii="Times New Roman" w:hAnsi="Times New Roman" w:cs="Times New Roman"/>
          <w:sz w:val="24"/>
          <w:szCs w:val="24"/>
          <w:lang w:val="uk-UA"/>
        </w:rPr>
        <w:t>:</w:t>
      </w:r>
      <w:r w:rsidRPr="00EC3FAA">
        <w:rPr>
          <w:rFonts w:ascii="Times New Roman" w:hAnsi="Times New Roman" w:cs="Times New Roman"/>
          <w:sz w:val="24"/>
          <w:szCs w:val="24"/>
          <w:lang w:val="uk-UA"/>
        </w:rPr>
        <w:t xml:space="preserve"> 10 квітня 1989 р., орган реєстрації: Реєстраційний офіс, Кардіфф, юридична адреса: ЧЗ “ЗЕ БЕНК ОФ НЬЮ ЙОРК. ЛОНДОН”, ван Пікаділлі гарденс, м. Манчестер, М1, 1 RN, що володіє 62,79% акцій ДРАГОН УКРЕЙНІАН ПРОПЕРТІЗ ТА ДЕВЕЛОПМЕНТ ПІЕЛСІ (Dragon-Ukrainian Properties &amp; Development PLC);</w:t>
      </w:r>
    </w:p>
    <w:p w:rsidR="00D67951" w:rsidRPr="00EC3FAA" w:rsidRDefault="00D67951" w:rsidP="00A614BD">
      <w:pPr>
        <w:numPr>
          <w:ilvl w:val="0"/>
          <w:numId w:val="2"/>
        </w:numPr>
        <w:ind w:left="720"/>
        <w:jc w:val="both"/>
        <w:rPr>
          <w:rFonts w:ascii="Times New Roman" w:hAnsi="Times New Roman" w:cs="Times New Roman"/>
          <w:sz w:val="24"/>
          <w:szCs w:val="24"/>
          <w:lang w:val="uk-UA"/>
        </w:rPr>
      </w:pPr>
      <w:r w:rsidRPr="00EC3FAA">
        <w:rPr>
          <w:rFonts w:ascii="Times New Roman" w:hAnsi="Times New Roman" w:cs="Times New Roman"/>
          <w:sz w:val="24"/>
          <w:szCs w:val="24"/>
          <w:lang w:val="uk-UA"/>
        </w:rPr>
        <w:t>ПЕРШИНГ НОМІНІЗ ЛІМІТЕД, країна реєстрації</w:t>
      </w:r>
      <w:r>
        <w:rPr>
          <w:rFonts w:ascii="Times New Roman" w:hAnsi="Times New Roman" w:cs="Times New Roman"/>
          <w:sz w:val="24"/>
          <w:szCs w:val="24"/>
          <w:lang w:val="uk-UA"/>
        </w:rPr>
        <w:t>:</w:t>
      </w:r>
      <w:r w:rsidRPr="00EC3FAA">
        <w:rPr>
          <w:rFonts w:ascii="Times New Roman" w:hAnsi="Times New Roman" w:cs="Times New Roman"/>
          <w:sz w:val="24"/>
          <w:szCs w:val="24"/>
          <w:lang w:val="uk-UA"/>
        </w:rPr>
        <w:t xml:space="preserve"> Великобританія, реєстраційний номер: 02079368, дата реєстрації</w:t>
      </w:r>
      <w:r>
        <w:rPr>
          <w:rFonts w:ascii="Times New Roman" w:hAnsi="Times New Roman" w:cs="Times New Roman"/>
          <w:sz w:val="24"/>
          <w:szCs w:val="24"/>
          <w:lang w:val="uk-UA"/>
        </w:rPr>
        <w:t xml:space="preserve">: </w:t>
      </w:r>
      <w:r w:rsidRPr="00EC3FAA">
        <w:rPr>
          <w:rFonts w:ascii="Times New Roman" w:hAnsi="Times New Roman" w:cs="Times New Roman"/>
          <w:sz w:val="24"/>
          <w:szCs w:val="24"/>
          <w:lang w:val="uk-UA"/>
        </w:rPr>
        <w:t>2 грудня 1986р., орган реєстрації: Реєстраційний офіс, Кардіфф, юридична адреса: ЗЕ РОЯЛ ЛІВЕР БІЛДІНГ ПІЕР ХЕД, м. Ліверпуль, L3, 1 LL.- 11,68% акцій ДРАГОН УКРЕЙНІАН ПРОПЕРТІЗ ТА ДЕВЕЛОПМЕНТ ПІЕЛСІ (Dragon-Ukrainian Properties &amp; Development PLC);</w:t>
      </w:r>
    </w:p>
    <w:p w:rsidR="00D67951" w:rsidRPr="00EC3FAA" w:rsidRDefault="00D67951" w:rsidP="00A614BD">
      <w:pPr>
        <w:numPr>
          <w:ilvl w:val="0"/>
          <w:numId w:val="2"/>
        </w:numPr>
        <w:ind w:left="720"/>
        <w:jc w:val="both"/>
        <w:rPr>
          <w:rFonts w:ascii="Times New Roman" w:hAnsi="Times New Roman" w:cs="Times New Roman"/>
          <w:sz w:val="24"/>
          <w:szCs w:val="24"/>
          <w:lang w:val="uk-UA"/>
        </w:rPr>
      </w:pPr>
      <w:r w:rsidRPr="00EC3FAA">
        <w:rPr>
          <w:rFonts w:ascii="Times New Roman" w:hAnsi="Times New Roman" w:cs="Times New Roman"/>
          <w:bCs/>
          <w:sz w:val="24"/>
          <w:szCs w:val="24"/>
          <w:lang w:val="uk-UA"/>
        </w:rPr>
        <w:t xml:space="preserve">Інші </w:t>
      </w:r>
      <w:r w:rsidRPr="00EC3FAA">
        <w:rPr>
          <w:rFonts w:ascii="Times New Roman" w:hAnsi="Times New Roman" w:cs="Times New Roman"/>
          <w:sz w:val="24"/>
          <w:szCs w:val="24"/>
          <w:lang w:val="uk-UA"/>
        </w:rPr>
        <w:t>68 акціонерів, юридичні та фізичні особи, кожен з яких не володіє часткою 10% чи більше відсотків, загальний відсоток володіння – 25,53 % акцій ДРАГОН УКРЕЙНІАН ПРОПЕРТІЗ ТА ДЕВЕЛОПМЕНТ ПІЕЛСІ (Dragon-Ukrainian Properties &amp; Development PLC)</w:t>
      </w:r>
    </w:p>
    <w:p w:rsidR="00D67951" w:rsidRPr="00EC3FAA" w:rsidRDefault="00D67951" w:rsidP="00834287">
      <w:pPr>
        <w:ind w:left="360" w:firstLine="348"/>
        <w:jc w:val="both"/>
        <w:rPr>
          <w:rFonts w:ascii="Times New Roman" w:hAnsi="Times New Roman" w:cs="Times New Roman"/>
          <w:sz w:val="24"/>
          <w:szCs w:val="24"/>
          <w:lang w:val="uk-UA"/>
        </w:rPr>
      </w:pPr>
      <w:hyperlink r:id="rId5" w:history="1">
        <w:r w:rsidRPr="00EC3FAA">
          <w:rPr>
            <w:rStyle w:val="Hyperlink"/>
            <w:rFonts w:ascii="Times New Roman" w:hAnsi="Times New Roman"/>
            <w:sz w:val="24"/>
            <w:szCs w:val="24"/>
            <w:lang w:val="uk-UA"/>
          </w:rPr>
          <w:t>http://www.londonstockexchange.com/exchange/prices-and-markets/stocks/summary/company-summary/IM00B1XH2B90JEGBXAMSM.html?lang=en</w:t>
        </w:r>
      </w:hyperlink>
      <w:r w:rsidRPr="00EC3FAA">
        <w:rPr>
          <w:rStyle w:val="Hyperlink"/>
          <w:rFonts w:ascii="Times New Roman" w:hAnsi="Times New Roman"/>
          <w:sz w:val="24"/>
          <w:szCs w:val="24"/>
          <w:lang w:val="uk-UA"/>
        </w:rPr>
        <w:t>;</w:t>
      </w:r>
    </w:p>
    <w:p w:rsidR="00D67951" w:rsidRPr="00EC3FAA" w:rsidRDefault="00D67951" w:rsidP="00A614BD">
      <w:pPr>
        <w:numPr>
          <w:ilvl w:val="0"/>
          <w:numId w:val="1"/>
        </w:numPr>
        <w:jc w:val="both"/>
        <w:rPr>
          <w:rFonts w:ascii="Times New Roman" w:hAnsi="Times New Roman" w:cs="Times New Roman"/>
          <w:sz w:val="24"/>
          <w:szCs w:val="24"/>
          <w:lang w:val="uk-UA"/>
        </w:rPr>
      </w:pPr>
      <w:r w:rsidRPr="00EC3FAA">
        <w:rPr>
          <w:rFonts w:ascii="Times New Roman" w:hAnsi="Times New Roman" w:cs="Times New Roman"/>
          <w:sz w:val="24"/>
          <w:szCs w:val="24"/>
          <w:lang w:val="uk-UA"/>
        </w:rPr>
        <w:t>Дельтамакс Груп ОУ (DeltaMax Group OÜ), країна реєстрації: Естонія, реєстраційний номер: 11691875,</w:t>
      </w:r>
      <w:r w:rsidRPr="00EC3FAA">
        <w:rPr>
          <w:rFonts w:ascii="Times New Roman" w:hAnsi="Times New Roman" w:cs="Times New Roman"/>
          <w:b/>
          <w:color w:val="FF0000"/>
          <w:sz w:val="24"/>
          <w:szCs w:val="24"/>
          <w:lang w:val="uk-UA"/>
        </w:rPr>
        <w:t xml:space="preserve"> </w:t>
      </w:r>
      <w:r w:rsidRPr="00EC3FAA">
        <w:rPr>
          <w:rFonts w:ascii="Times New Roman" w:hAnsi="Times New Roman" w:cs="Times New Roman"/>
          <w:sz w:val="24"/>
          <w:szCs w:val="24"/>
          <w:lang w:val="uk-UA"/>
        </w:rPr>
        <w:t>орган реєстрації: Міністерство юстиції Республіки Естонія, юридична адреса: Луідже, 26, м. Таллінн, Естонія, дата реєстрації: 21 липня 2009р., що володіє 8,34% акцій АРРІКАНО РІЕЛ ЕСТЕЙТ ПІЕЛСІ (ARRICANO REAL ESTATE PLC)</w:t>
      </w:r>
      <w:r>
        <w:rPr>
          <w:rFonts w:ascii="Times New Roman" w:hAnsi="Times New Roman" w:cs="Times New Roman"/>
          <w:sz w:val="24"/>
          <w:szCs w:val="24"/>
          <w:lang w:val="uk-UA"/>
        </w:rPr>
        <w:t>;</w:t>
      </w:r>
    </w:p>
    <w:p w:rsidR="00D67951" w:rsidRPr="00EC3FAA" w:rsidRDefault="00D67951" w:rsidP="00A614BD">
      <w:pPr>
        <w:numPr>
          <w:ilvl w:val="0"/>
          <w:numId w:val="1"/>
        </w:numPr>
        <w:jc w:val="both"/>
        <w:rPr>
          <w:rFonts w:ascii="Times New Roman" w:hAnsi="Times New Roman" w:cs="Times New Roman"/>
          <w:sz w:val="24"/>
          <w:szCs w:val="24"/>
          <w:lang w:val="uk-UA"/>
        </w:rPr>
      </w:pPr>
      <w:r w:rsidRPr="00EC3FAA">
        <w:rPr>
          <w:rFonts w:ascii="Times New Roman" w:hAnsi="Times New Roman" w:cs="Times New Roman"/>
          <w:sz w:val="24"/>
          <w:szCs w:val="24"/>
          <w:lang w:val="uk-UA"/>
        </w:rPr>
        <w:t>Громадянин Естонії Рауно Тедер (Rauno Teder), дата народження:</w:t>
      </w:r>
      <w:r w:rsidRPr="00EC3FAA">
        <w:rPr>
          <w:rFonts w:ascii="Times New Roman" w:hAnsi="Times New Roman" w:cs="Times New Roman"/>
          <w:sz w:val="24"/>
          <w:szCs w:val="24"/>
          <w:lang w:val="uk-UA" w:eastAsia="ar-SA"/>
        </w:rPr>
        <w:t xml:space="preserve"> </w:t>
      </w:r>
      <w:r w:rsidRPr="00EC3FAA">
        <w:rPr>
          <w:rFonts w:ascii="Times New Roman" w:hAnsi="Times New Roman" w:cs="Times New Roman"/>
          <w:sz w:val="24"/>
          <w:szCs w:val="24"/>
          <w:lang w:val="uk-UA"/>
        </w:rPr>
        <w:t>24</w:t>
      </w:r>
      <w:bookmarkStart w:id="0" w:name="_GoBack"/>
      <w:bookmarkEnd w:id="0"/>
      <w:r w:rsidRPr="00EC3FAA">
        <w:rPr>
          <w:rFonts w:ascii="Times New Roman" w:hAnsi="Times New Roman" w:cs="Times New Roman"/>
          <w:sz w:val="24"/>
          <w:szCs w:val="24"/>
          <w:lang w:val="uk-UA"/>
        </w:rPr>
        <w:t xml:space="preserve"> травня 1991р., паспорт КD 0025330, виданий Департаментом поліції та прикордонної охорони (PPA) 31 березня 2015 р., зареєстрований за адресою: 42 Лаане Ті, 12111 Таллінн, Естонія, – що володіє 7.48% акцій АРРІКАНО РІЕЛ ЕСТЕЙТ ПІЕЛСІ (ARRICANO REAL ESTATE PLC). Т</w:t>
      </w:r>
      <w:r w:rsidRPr="00EC3FAA">
        <w:rPr>
          <w:rFonts w:ascii="Times New Roman" w:hAnsi="Times New Roman" w:cs="Times New Roman"/>
          <w:sz w:val="24"/>
          <w:szCs w:val="24"/>
          <w:lang w:val="uk-UA" w:eastAsia="en-US"/>
        </w:rPr>
        <w:t>акож Рауно Тедер (Rauno Teder) володіє 100% акцій Дельтамакс Груп ОУ (DeltaMax Group OÜ)</w:t>
      </w:r>
      <w:r>
        <w:rPr>
          <w:rFonts w:ascii="Times New Roman" w:hAnsi="Times New Roman" w:cs="Times New Roman"/>
          <w:sz w:val="24"/>
          <w:szCs w:val="24"/>
          <w:lang w:val="uk-UA" w:eastAsia="en-US"/>
        </w:rPr>
        <w:t>;</w:t>
      </w:r>
    </w:p>
    <w:p w:rsidR="00D67951" w:rsidRPr="00EC3FAA" w:rsidRDefault="00D67951" w:rsidP="00A614BD">
      <w:pPr>
        <w:numPr>
          <w:ilvl w:val="0"/>
          <w:numId w:val="1"/>
        </w:numPr>
        <w:jc w:val="both"/>
        <w:rPr>
          <w:rFonts w:ascii="Times New Roman" w:hAnsi="Times New Roman" w:cs="Times New Roman"/>
          <w:sz w:val="24"/>
          <w:szCs w:val="24"/>
          <w:lang w:val="uk-UA"/>
        </w:rPr>
      </w:pPr>
      <w:r w:rsidRPr="00EC3FAA">
        <w:rPr>
          <w:rFonts w:ascii="Times New Roman" w:hAnsi="Times New Roman" w:cs="Times New Roman"/>
          <w:sz w:val="24"/>
          <w:szCs w:val="24"/>
          <w:lang w:val="uk-UA"/>
        </w:rPr>
        <w:t>Громадянин Естонії Юрі Полд (Jüri Põld), дата народження: 23 липня 1967р., зареєстрований за адресою: Талудеваче 78, 13516, Таллінн, повіт Гар'юмаа</w:t>
      </w:r>
      <w:r w:rsidRPr="00EC3FAA">
        <w:rPr>
          <w:rFonts w:ascii="Times New Roman" w:hAnsi="Times New Roman" w:cs="Times New Roman"/>
          <w:color w:val="000000"/>
          <w:kern w:val="24"/>
          <w:sz w:val="24"/>
          <w:szCs w:val="24"/>
          <w:lang w:val="uk-UA" w:eastAsia="en-US"/>
        </w:rPr>
        <w:t xml:space="preserve">, </w:t>
      </w:r>
      <w:r w:rsidRPr="00EC3FAA">
        <w:rPr>
          <w:rFonts w:ascii="Times New Roman" w:hAnsi="Times New Roman" w:cs="Times New Roman"/>
          <w:sz w:val="24"/>
          <w:szCs w:val="24"/>
          <w:lang w:val="uk-UA"/>
        </w:rPr>
        <w:t>Естонія, паспорт К</w:t>
      </w:r>
      <w:r w:rsidRPr="00EC3FAA">
        <w:rPr>
          <w:rFonts w:ascii="Times New Roman" w:hAnsi="Times New Roman" w:cs="Times New Roman"/>
          <w:sz w:val="24"/>
          <w:szCs w:val="24"/>
          <w:lang w:val="en-US"/>
        </w:rPr>
        <w:t>E</w:t>
      </w:r>
      <w:r w:rsidRPr="00EC3FAA">
        <w:rPr>
          <w:rFonts w:ascii="Times New Roman" w:hAnsi="Times New Roman" w:cs="Times New Roman"/>
          <w:sz w:val="24"/>
          <w:szCs w:val="24"/>
          <w:lang w:val="uk-UA"/>
        </w:rPr>
        <w:t>0182868, виданий Департаментом поліції та прикордонної охорони (PPA) 09 березня 2018 р. – що володіє 7,07% акцій АРРІКАНО РІЕЛ ЕСТЕЙТ ПІЕЛСІ (ARRICANO REAL ESTATE PLC)</w:t>
      </w:r>
      <w:r>
        <w:rPr>
          <w:rFonts w:ascii="Times New Roman" w:hAnsi="Times New Roman" w:cs="Times New Roman"/>
          <w:sz w:val="24"/>
          <w:szCs w:val="24"/>
          <w:lang w:val="uk-UA"/>
        </w:rPr>
        <w:t>;</w:t>
      </w:r>
    </w:p>
    <w:p w:rsidR="00D67951" w:rsidRPr="00EC3FAA" w:rsidRDefault="00D67951" w:rsidP="00A614BD">
      <w:pPr>
        <w:numPr>
          <w:ilvl w:val="0"/>
          <w:numId w:val="1"/>
        </w:numPr>
        <w:jc w:val="both"/>
        <w:rPr>
          <w:rFonts w:ascii="Times New Roman" w:hAnsi="Times New Roman" w:cs="Times New Roman"/>
          <w:sz w:val="24"/>
          <w:szCs w:val="24"/>
          <w:lang w:val="uk-UA"/>
        </w:rPr>
      </w:pPr>
      <w:r w:rsidRPr="00EC3FAA">
        <w:rPr>
          <w:rFonts w:ascii="Times New Roman" w:hAnsi="Times New Roman" w:cs="Times New Roman"/>
          <w:sz w:val="24"/>
          <w:szCs w:val="24"/>
          <w:lang w:val="uk-UA"/>
        </w:rPr>
        <w:t>Експерт Капітал ОУ (Ekspert Kapital OÜ), країна реєстрації: Естонія, реєстраційний номер: 10377467, дата реєстрації: 05.02.1998р., юридична адреса: Моіса, 4, м. Таллінн, 13522, Естонія – що володіє 0,0019% акцій АРРІКАНО РІЕЛ ЕСТЕЙТ ПІЕЛСІ (ARRICANO REAL ESTATE PLC)</w:t>
      </w:r>
      <w:r>
        <w:rPr>
          <w:rFonts w:ascii="Times New Roman" w:hAnsi="Times New Roman" w:cs="Times New Roman"/>
          <w:sz w:val="24"/>
          <w:szCs w:val="24"/>
          <w:lang w:val="uk-UA"/>
        </w:rPr>
        <w:t>;</w:t>
      </w:r>
    </w:p>
    <w:p w:rsidR="00D67951" w:rsidRPr="00EC3FAA" w:rsidRDefault="00D67951" w:rsidP="00A614BD">
      <w:pPr>
        <w:numPr>
          <w:ilvl w:val="0"/>
          <w:numId w:val="1"/>
        </w:numPr>
        <w:jc w:val="both"/>
        <w:rPr>
          <w:rFonts w:ascii="Times New Roman" w:hAnsi="Times New Roman" w:cs="Times New Roman"/>
          <w:sz w:val="24"/>
          <w:szCs w:val="24"/>
          <w:lang w:val="uk-UA"/>
        </w:rPr>
      </w:pPr>
      <w:r w:rsidRPr="00EC3FAA">
        <w:rPr>
          <w:rFonts w:ascii="Times New Roman" w:hAnsi="Times New Roman" w:cs="Times New Roman"/>
          <w:sz w:val="24"/>
          <w:szCs w:val="24"/>
          <w:lang w:val="uk-UA"/>
        </w:rPr>
        <w:t>Інші акціонери (акції вільно обертаються на Альтернативному ринку Лондонської фондової біржі AIM LSE) – 9.5581% акцій АРРІКАНО РІЕЛ ЕСТЕЙТ ПІЕЛСІ (ARRICANO REAL ESTATE PLC).</w:t>
      </w:r>
      <w:r w:rsidRPr="00EC3FAA">
        <w:rPr>
          <w:rFonts w:ascii="Times New Roman" w:hAnsi="Times New Roman" w:cs="Times New Roman"/>
          <w:sz w:val="24"/>
          <w:szCs w:val="24"/>
          <w:lang w:val="uk-UA" w:eastAsia="ja-JP"/>
        </w:rPr>
        <w:t xml:space="preserve"> </w:t>
      </w:r>
    </w:p>
    <w:p w:rsidR="00D67951" w:rsidRPr="00EC3FAA" w:rsidRDefault="00D67951" w:rsidP="008D4B55">
      <w:pPr>
        <w:jc w:val="both"/>
        <w:rPr>
          <w:rFonts w:ascii="Times New Roman" w:hAnsi="Times New Roman" w:cs="Times New Roman"/>
          <w:sz w:val="24"/>
          <w:szCs w:val="24"/>
          <w:lang w:val="uk-UA"/>
        </w:rPr>
      </w:pPr>
    </w:p>
    <w:p w:rsidR="00D67951" w:rsidRPr="00EC3FAA" w:rsidRDefault="00D67951" w:rsidP="00A20A91">
      <w:pPr>
        <w:ind w:firstLine="708"/>
        <w:jc w:val="both"/>
        <w:rPr>
          <w:rFonts w:ascii="Times New Roman" w:hAnsi="Times New Roman" w:cs="Times New Roman"/>
          <w:sz w:val="24"/>
          <w:szCs w:val="24"/>
          <w:lang w:val="uk-UA"/>
        </w:rPr>
      </w:pPr>
      <w:r w:rsidRPr="00EC3FAA">
        <w:rPr>
          <w:rFonts w:ascii="Times New Roman" w:hAnsi="Times New Roman" w:cs="Times New Roman"/>
          <w:sz w:val="24"/>
          <w:szCs w:val="24"/>
          <w:lang w:val="uk-UA"/>
        </w:rPr>
        <w:t>Власником Рітейл Ріел Істейт ОУ (Retail Real Estate OU) та Експерт Капітал ОУ (Ekspert Kapital OÜ), що володіє 100% у статутному капіталі, є Хіллар Тедер (Hillar Teder), громадянин Естонії, дата народження: 10 вересня 1962р., зареєстрований за адресою: Моіса, 4, м. Таллінн, повіт Гар'юмаа, 13522, Естонія, паспорт К</w:t>
      </w:r>
      <w:r w:rsidRPr="00EC3FAA">
        <w:rPr>
          <w:rFonts w:ascii="Times New Roman" w:hAnsi="Times New Roman" w:cs="Times New Roman"/>
          <w:sz w:val="24"/>
          <w:szCs w:val="24"/>
          <w:lang w:val="en-US"/>
        </w:rPr>
        <w:t>E</w:t>
      </w:r>
      <w:r w:rsidRPr="00EC3FAA">
        <w:rPr>
          <w:rFonts w:ascii="Times New Roman" w:hAnsi="Times New Roman" w:cs="Times New Roman"/>
          <w:sz w:val="24"/>
          <w:szCs w:val="24"/>
          <w:lang w:val="uk-UA"/>
        </w:rPr>
        <w:t xml:space="preserve"> 0283277, виданий Департаментом поліції та прикордонної охорони (</w:t>
      </w:r>
      <w:r w:rsidRPr="00EC3FAA">
        <w:rPr>
          <w:rFonts w:ascii="Times New Roman" w:hAnsi="Times New Roman" w:cs="Times New Roman"/>
          <w:sz w:val="24"/>
          <w:szCs w:val="24"/>
          <w:lang w:val="en-US"/>
        </w:rPr>
        <w:t>PPA</w:t>
      </w:r>
      <w:r w:rsidRPr="00EC3FAA">
        <w:rPr>
          <w:rFonts w:ascii="Times New Roman" w:hAnsi="Times New Roman" w:cs="Times New Roman"/>
          <w:sz w:val="24"/>
          <w:szCs w:val="24"/>
          <w:lang w:val="uk-UA"/>
        </w:rPr>
        <w:t>) 05 вересня 2018 р.</w:t>
      </w:r>
    </w:p>
    <w:p w:rsidR="00D67951" w:rsidRPr="00EC3FAA" w:rsidRDefault="00D67951" w:rsidP="00A614BD">
      <w:pPr>
        <w:jc w:val="both"/>
        <w:rPr>
          <w:rFonts w:ascii="Times New Roman" w:hAnsi="Times New Roman" w:cs="Times New Roman"/>
          <w:sz w:val="24"/>
          <w:szCs w:val="24"/>
          <w:lang w:val="uk-UA" w:eastAsia="ar-SA"/>
        </w:rPr>
      </w:pPr>
      <w:r w:rsidRPr="00EC3FAA">
        <w:rPr>
          <w:rFonts w:ascii="Times New Roman" w:hAnsi="Times New Roman" w:cs="Times New Roman"/>
          <w:b/>
          <w:sz w:val="24"/>
          <w:szCs w:val="24"/>
          <w:lang w:val="uk-UA"/>
        </w:rPr>
        <w:t xml:space="preserve">        </w:t>
      </w:r>
      <w:r w:rsidRPr="00EC3FAA">
        <w:rPr>
          <w:rFonts w:ascii="Times New Roman" w:hAnsi="Times New Roman" w:cs="Times New Roman"/>
          <w:b/>
          <w:sz w:val="24"/>
          <w:szCs w:val="24"/>
          <w:lang w:val="uk-UA" w:eastAsia="ar-SA"/>
        </w:rPr>
        <w:t>Єдиним кінцевим бенефіціарним власником (контролером) Т</w:t>
      </w:r>
      <w:r w:rsidRPr="00EC3FAA">
        <w:rPr>
          <w:rFonts w:ascii="Times New Roman" w:hAnsi="Times New Roman" w:cs="Times New Roman"/>
          <w:b/>
          <w:sz w:val="24"/>
          <w:szCs w:val="24"/>
          <w:lang w:val="uk-UA"/>
        </w:rPr>
        <w:t xml:space="preserve">овариства, </w:t>
      </w:r>
      <w:r w:rsidRPr="00EC3FAA">
        <w:rPr>
          <w:rFonts w:ascii="Times New Roman" w:hAnsi="Times New Roman" w:cs="Times New Roman"/>
          <w:b/>
          <w:sz w:val="24"/>
          <w:szCs w:val="24"/>
          <w:lang w:val="uk-UA" w:eastAsia="ar-SA"/>
        </w:rPr>
        <w:t>є</w:t>
      </w:r>
      <w:r w:rsidRPr="00EC3FAA">
        <w:rPr>
          <w:rFonts w:ascii="Times New Roman" w:hAnsi="Times New Roman" w:cs="Times New Roman"/>
          <w:sz w:val="24"/>
          <w:szCs w:val="24"/>
          <w:lang w:val="uk-UA" w:eastAsia="ar-SA"/>
        </w:rPr>
        <w:t xml:space="preserve"> громадянин Естонії </w:t>
      </w:r>
      <w:r w:rsidRPr="00EC3FAA">
        <w:rPr>
          <w:rFonts w:ascii="Times New Roman" w:hAnsi="Times New Roman" w:cs="Times New Roman"/>
          <w:b/>
          <w:sz w:val="24"/>
          <w:szCs w:val="24"/>
          <w:lang w:val="uk-UA"/>
        </w:rPr>
        <w:t xml:space="preserve">Хіллар Тедер </w:t>
      </w:r>
      <w:r w:rsidRPr="00EC3FAA">
        <w:rPr>
          <w:rFonts w:ascii="Times New Roman" w:hAnsi="Times New Roman" w:cs="Times New Roman"/>
          <w:sz w:val="24"/>
          <w:szCs w:val="24"/>
          <w:lang w:val="uk-UA"/>
        </w:rPr>
        <w:t>(Hillar Teder)</w:t>
      </w:r>
      <w:r w:rsidRPr="00EC3FAA">
        <w:rPr>
          <w:rFonts w:ascii="Times New Roman" w:hAnsi="Times New Roman" w:cs="Times New Roman"/>
          <w:sz w:val="24"/>
          <w:szCs w:val="24"/>
          <w:lang w:val="uk-UA" w:eastAsia="ar-SA"/>
        </w:rPr>
        <w:t xml:space="preserve">, який опосередковано через  </w:t>
      </w:r>
      <w:r w:rsidRPr="00EC3FAA">
        <w:rPr>
          <w:rFonts w:ascii="Times New Roman" w:hAnsi="Times New Roman" w:cs="Times New Roman"/>
          <w:sz w:val="24"/>
          <w:szCs w:val="24"/>
          <w:lang w:val="uk-UA"/>
        </w:rPr>
        <w:t>ПРАКСІФІН ХОЛДІНГС ЛІМІТЕД (</w:t>
      </w:r>
      <w:r w:rsidRPr="00EC3FAA">
        <w:rPr>
          <w:rFonts w:ascii="Times New Roman" w:hAnsi="Times New Roman" w:cs="Times New Roman"/>
          <w:sz w:val="24"/>
          <w:szCs w:val="24"/>
          <w:lang w:val="en-US"/>
        </w:rPr>
        <w:t>PRAXIFIN</w:t>
      </w:r>
      <w:r w:rsidRPr="00EC3FAA">
        <w:rPr>
          <w:rFonts w:ascii="Times New Roman" w:hAnsi="Times New Roman" w:cs="Times New Roman"/>
          <w:sz w:val="24"/>
          <w:szCs w:val="24"/>
          <w:lang w:val="uk-UA"/>
        </w:rPr>
        <w:t xml:space="preserve"> </w:t>
      </w:r>
      <w:r w:rsidRPr="00EC3FAA">
        <w:rPr>
          <w:rFonts w:ascii="Times New Roman" w:hAnsi="Times New Roman" w:cs="Times New Roman"/>
          <w:sz w:val="24"/>
          <w:szCs w:val="24"/>
          <w:lang w:val="en-US"/>
        </w:rPr>
        <w:t>HOLDINGS</w:t>
      </w:r>
      <w:r w:rsidRPr="00EC3FAA">
        <w:rPr>
          <w:rFonts w:ascii="Times New Roman" w:hAnsi="Times New Roman" w:cs="Times New Roman"/>
          <w:sz w:val="24"/>
          <w:szCs w:val="24"/>
          <w:lang w:val="uk-UA"/>
        </w:rPr>
        <w:t xml:space="preserve"> </w:t>
      </w:r>
      <w:r w:rsidRPr="00EC3FAA">
        <w:rPr>
          <w:rFonts w:ascii="Times New Roman" w:hAnsi="Times New Roman" w:cs="Times New Roman"/>
          <w:sz w:val="24"/>
          <w:szCs w:val="24"/>
          <w:lang w:val="en-US"/>
        </w:rPr>
        <w:t>LIMITED</w:t>
      </w:r>
      <w:r w:rsidRPr="00EC3FAA">
        <w:rPr>
          <w:rFonts w:ascii="Times New Roman" w:hAnsi="Times New Roman" w:cs="Times New Roman"/>
          <w:sz w:val="24"/>
          <w:szCs w:val="24"/>
          <w:lang w:val="uk-UA"/>
        </w:rPr>
        <w:t>)</w:t>
      </w:r>
      <w:r w:rsidRPr="00EC3FAA">
        <w:rPr>
          <w:rFonts w:ascii="Times New Roman" w:hAnsi="Times New Roman" w:cs="Times New Roman"/>
          <w:caps/>
          <w:color w:val="000000"/>
          <w:sz w:val="24"/>
          <w:szCs w:val="24"/>
          <w:lang w:val="uk-UA"/>
        </w:rPr>
        <w:t xml:space="preserve">, </w:t>
      </w:r>
      <w:r w:rsidRPr="00EC3FAA">
        <w:rPr>
          <w:rFonts w:ascii="Times New Roman" w:hAnsi="Times New Roman" w:cs="Times New Roman"/>
          <w:sz w:val="24"/>
          <w:szCs w:val="24"/>
          <w:lang w:val="uk-UA"/>
        </w:rPr>
        <w:t xml:space="preserve">АРРІКАНО РІЕЛ ЕСТЕЙТ ПіЕлСі (ARRICANO REAL ESTATE PLC),  Рітейл Ріел Істейт ОУ (Retail Real Estate OÜ) та Експерт Капітал ОУ (Ekspert Kapital OÜ) </w:t>
      </w:r>
      <w:r w:rsidRPr="00EC3FAA">
        <w:rPr>
          <w:rFonts w:ascii="Times New Roman" w:hAnsi="Times New Roman" w:cs="Times New Roman"/>
          <w:sz w:val="24"/>
          <w:szCs w:val="24"/>
          <w:lang w:val="uk-UA" w:eastAsia="ar-SA"/>
        </w:rPr>
        <w:t xml:space="preserve">володіє 55,0419% </w:t>
      </w:r>
      <w:r w:rsidRPr="00EC3FAA">
        <w:rPr>
          <w:rFonts w:ascii="Times New Roman" w:hAnsi="Times New Roman" w:cs="Times New Roman"/>
          <w:sz w:val="24"/>
          <w:szCs w:val="24"/>
          <w:lang w:val="uk-UA"/>
        </w:rPr>
        <w:t>статутного капіталу</w:t>
      </w:r>
      <w:r w:rsidRPr="00EC3FAA">
        <w:rPr>
          <w:rFonts w:ascii="Times New Roman" w:hAnsi="Times New Roman" w:cs="Times New Roman"/>
          <w:sz w:val="24"/>
          <w:szCs w:val="24"/>
          <w:lang w:val="uk-UA" w:eastAsia="ar-SA"/>
        </w:rPr>
        <w:t xml:space="preserve"> Т</w:t>
      </w:r>
      <w:r w:rsidRPr="00EC3FAA">
        <w:rPr>
          <w:rFonts w:ascii="Times New Roman" w:hAnsi="Times New Roman" w:cs="Times New Roman"/>
          <w:sz w:val="24"/>
          <w:szCs w:val="24"/>
          <w:lang w:val="uk-UA"/>
        </w:rPr>
        <w:t xml:space="preserve">овариства, </w:t>
      </w:r>
      <w:r w:rsidRPr="00EC3FAA">
        <w:rPr>
          <w:rFonts w:ascii="Times New Roman" w:hAnsi="Times New Roman" w:cs="Times New Roman"/>
          <w:sz w:val="24"/>
          <w:szCs w:val="24"/>
          <w:lang w:val="uk-UA" w:eastAsia="ar-SA"/>
        </w:rPr>
        <w:t>і який діє самостійно від свого імені та за свій рахунок.</w:t>
      </w:r>
    </w:p>
    <w:p w:rsidR="00D67951" w:rsidRPr="00EC3FAA" w:rsidRDefault="00D67951" w:rsidP="00A614BD">
      <w:pPr>
        <w:ind w:firstLine="709"/>
        <w:jc w:val="both"/>
        <w:rPr>
          <w:rFonts w:ascii="Times New Roman" w:hAnsi="Times New Roman" w:cs="Times New Roman"/>
          <w:sz w:val="24"/>
          <w:szCs w:val="24"/>
          <w:lang w:val="uk-UA"/>
        </w:rPr>
      </w:pPr>
      <w:r w:rsidRPr="00EC3FAA">
        <w:rPr>
          <w:rFonts w:ascii="Times New Roman" w:hAnsi="Times New Roman" w:cs="Times New Roman"/>
          <w:sz w:val="24"/>
          <w:szCs w:val="24"/>
          <w:lang w:val="uk-UA"/>
        </w:rPr>
        <w:t xml:space="preserve">Зазначені інші фізичні особи, не є особами: які мають формальне право на 25 чи більше відсотків статутного капіталу або прав голосу в юридичних особах, але являються при цьому   агентами; які мають формальне право на 25 чи більше відсотків статутного капіталу або прав голосу в юридичних особах, але являються при цьому номінальними утримувачами (номінальними власниками); які мають формальне право на 25 чи більше відсотків статутного капіталу або прав голосу в юридичних особах, але являються при цьому тільки посередниками щодо такого права. </w:t>
      </w:r>
    </w:p>
    <w:p w:rsidR="00D67951" w:rsidRPr="00EC3FAA" w:rsidRDefault="00D67951" w:rsidP="00A614BD">
      <w:pPr>
        <w:spacing w:before="60"/>
        <w:ind w:firstLine="567"/>
        <w:jc w:val="both"/>
        <w:rPr>
          <w:rFonts w:ascii="Times New Roman" w:hAnsi="Times New Roman" w:cs="Times New Roman"/>
          <w:sz w:val="24"/>
          <w:szCs w:val="24"/>
          <w:lang w:val="uk-UA" w:eastAsia="ar-SA"/>
        </w:rPr>
      </w:pPr>
      <w:r w:rsidRPr="00EC3FAA">
        <w:rPr>
          <w:rFonts w:ascii="Times New Roman" w:hAnsi="Times New Roman" w:cs="Times New Roman"/>
          <w:sz w:val="24"/>
          <w:szCs w:val="24"/>
          <w:lang w:val="uk-UA" w:eastAsia="ar-SA"/>
        </w:rPr>
        <w:t xml:space="preserve">Інші фізичні особи (окрім зазначених в цьому листі), які незалежно від формального володіння мають можливість здійснювати вирішальний вплив на управління або господарську діяльність </w:t>
      </w:r>
      <w:r w:rsidRPr="00EC3FAA">
        <w:rPr>
          <w:rFonts w:ascii="Times New Roman" w:hAnsi="Times New Roman" w:cs="Times New Roman"/>
          <w:sz w:val="24"/>
          <w:szCs w:val="24"/>
          <w:lang w:val="uk-UA"/>
        </w:rPr>
        <w:t xml:space="preserve">Товариства </w:t>
      </w:r>
      <w:r w:rsidRPr="00EC3FAA">
        <w:rPr>
          <w:rFonts w:ascii="Times New Roman" w:hAnsi="Times New Roman" w:cs="Times New Roman"/>
          <w:sz w:val="24"/>
          <w:szCs w:val="24"/>
          <w:lang w:val="uk-UA" w:eastAsia="ar-SA"/>
        </w:rPr>
        <w:t>безпосередньо або через інших осіб, що здійснюється, зокрема, шляхом реалізації права володіння або користування всіма активами чи їх значною часткою, права вирішального впливу на формування складу, результати голосування, а також вчинення правочинів, які надають можливість визначати умови господарської діяльності, давати обов’язкові до виконання вказівки або виконувати функції органу управління, або які мають можливість здійснювати вплив шляхом прямого або опосередкованого (через іншу фізичну чи юридичну особу) володіння однією особою самостійно або спільно з пов’язаними фізичними та/або юридичними особами часткою в юридичній особі у розмірі 25 чи більше відсотків статутного капіталу або прав голосу в юридичній особі, відсутні.</w:t>
      </w:r>
    </w:p>
    <w:p w:rsidR="00D67951" w:rsidRDefault="00D67951">
      <w:pPr>
        <w:rPr>
          <w:rFonts w:ascii="Times New Roman" w:hAnsi="Times New Roman" w:cs="Times New Roman"/>
          <w:sz w:val="24"/>
          <w:szCs w:val="24"/>
          <w:lang w:val="uk-UA" w:eastAsia="ar-SA"/>
        </w:rPr>
      </w:pPr>
    </w:p>
    <w:p w:rsidR="00D67951" w:rsidRPr="00257C4C" w:rsidRDefault="00D67951">
      <w:pPr>
        <w:rPr>
          <w:rFonts w:ascii="Times New Roman" w:hAnsi="Times New Roman" w:cs="Times New Roman"/>
          <w:sz w:val="24"/>
          <w:szCs w:val="24"/>
          <w:lang w:val="uk-UA"/>
        </w:rPr>
      </w:pPr>
    </w:p>
    <w:sectPr w:rsidR="00D67951" w:rsidRPr="00257C4C" w:rsidSect="00593742">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entury Gothic">
    <w:panose1 w:val="020B0502020202020204"/>
    <w:charset w:val="CC"/>
    <w:family w:val="swiss"/>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F0089"/>
    <w:multiLevelType w:val="hybridMultilevel"/>
    <w:tmpl w:val="89726046"/>
    <w:lvl w:ilvl="0" w:tplc="2F24EB9E">
      <w:numFmt w:val="bullet"/>
      <w:lvlText w:val="-"/>
      <w:lvlJc w:val="left"/>
      <w:pPr>
        <w:ind w:left="720" w:hanging="360"/>
      </w:pPr>
      <w:rPr>
        <w:rFonts w:ascii="Century Gothic" w:eastAsia="Times New Roman" w:hAnsi="Century Gothic"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40B173B"/>
    <w:multiLevelType w:val="hybridMultilevel"/>
    <w:tmpl w:val="A45A7A26"/>
    <w:lvl w:ilvl="0" w:tplc="7534C7E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4C022A0A"/>
    <w:multiLevelType w:val="hybridMultilevel"/>
    <w:tmpl w:val="639E408C"/>
    <w:lvl w:ilvl="0" w:tplc="AECA2900">
      <w:numFmt w:val="bullet"/>
      <w:lvlText w:val="-"/>
      <w:lvlJc w:val="left"/>
      <w:pPr>
        <w:ind w:left="810" w:hanging="360"/>
      </w:pPr>
      <w:rPr>
        <w:rFonts w:ascii="Century Gothic" w:eastAsia="Times New Roman" w:hAnsi="Century Gothic" w:hint="default"/>
      </w:rPr>
    </w:lvl>
    <w:lvl w:ilvl="1" w:tplc="04220003" w:tentative="1">
      <w:start w:val="1"/>
      <w:numFmt w:val="bullet"/>
      <w:lvlText w:val="o"/>
      <w:lvlJc w:val="left"/>
      <w:pPr>
        <w:ind w:left="1530" w:hanging="360"/>
      </w:pPr>
      <w:rPr>
        <w:rFonts w:ascii="Courier New" w:hAnsi="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hint="default"/>
      </w:rPr>
    </w:lvl>
    <w:lvl w:ilvl="8" w:tplc="04220005" w:tentative="1">
      <w:start w:val="1"/>
      <w:numFmt w:val="bullet"/>
      <w:lvlText w:val=""/>
      <w:lvlJc w:val="left"/>
      <w:pPr>
        <w:ind w:left="657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79FC"/>
    <w:rsid w:val="001F5ECA"/>
    <w:rsid w:val="00257C4C"/>
    <w:rsid w:val="002F1E05"/>
    <w:rsid w:val="004E2CB6"/>
    <w:rsid w:val="00587BAA"/>
    <w:rsid w:val="00593742"/>
    <w:rsid w:val="006B79FC"/>
    <w:rsid w:val="007D105A"/>
    <w:rsid w:val="00834287"/>
    <w:rsid w:val="008A217A"/>
    <w:rsid w:val="008D4B55"/>
    <w:rsid w:val="00A20A91"/>
    <w:rsid w:val="00A614BD"/>
    <w:rsid w:val="00AC2B69"/>
    <w:rsid w:val="00D04BAC"/>
    <w:rsid w:val="00D67951"/>
    <w:rsid w:val="00D8617A"/>
    <w:rsid w:val="00EC3FAA"/>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4BD"/>
    <w:pPr>
      <w:widowControl w:val="0"/>
      <w:autoSpaceDE w:val="0"/>
      <w:autoSpaceDN w:val="0"/>
      <w:adjustRightInd w:val="0"/>
    </w:pPr>
    <w:rPr>
      <w:rFonts w:ascii="Arial" w:eastAsia="Times New Roman" w:hAnsi="Arial" w:cs="Arial"/>
      <w:sz w:val="20"/>
      <w:szCs w:val="20"/>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614BD"/>
    <w:rPr>
      <w:rFonts w:cs="Times New Roman"/>
      <w:color w:val="0000FF"/>
      <w:u w:val="single"/>
    </w:rPr>
  </w:style>
  <w:style w:type="paragraph" w:styleId="ListParagraph">
    <w:name w:val="List Paragraph"/>
    <w:basedOn w:val="Normal"/>
    <w:uiPriority w:val="99"/>
    <w:qFormat/>
    <w:rsid w:val="008D4B55"/>
    <w:pPr>
      <w:ind w:left="720"/>
      <w:contextualSpacing/>
    </w:pPr>
  </w:style>
  <w:style w:type="paragraph" w:styleId="BalloonText">
    <w:name w:val="Balloon Text"/>
    <w:basedOn w:val="Normal"/>
    <w:link w:val="BalloonTextChar"/>
    <w:uiPriority w:val="99"/>
    <w:semiHidden/>
    <w:rsid w:val="00AC2B69"/>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AC2B69"/>
    <w:rPr>
      <w:rFonts w:ascii="Segoe UI" w:hAnsi="Segoe UI" w:cs="Segoe UI"/>
      <w:sz w:val="18"/>
      <w:szCs w:val="18"/>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ondonstockexchange.com/exchange/prices-and-markets/stocks/summary/company-summary/IM00B1XH2B90JEGBXAMSM.html?lang=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4814</Words>
  <Characters>2745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Структура власності </dc:title>
  <dc:subject/>
  <dc:creator>Inga Ivaschenko</dc:creator>
  <cp:keywords/>
  <dc:description/>
  <cp:lastModifiedBy>Анна Артикульная</cp:lastModifiedBy>
  <cp:revision>2</cp:revision>
  <dcterms:created xsi:type="dcterms:W3CDTF">2019-01-28T09:36:00Z</dcterms:created>
  <dcterms:modified xsi:type="dcterms:W3CDTF">2019-01-28T09:36:00Z</dcterms:modified>
</cp:coreProperties>
</file>